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89" w:rsidRPr="0006261E" w:rsidRDefault="00503689" w:rsidP="00503689">
      <w:pPr>
        <w:jc w:val="center"/>
        <w:rPr>
          <w:b/>
          <w:sz w:val="36"/>
          <w:szCs w:val="36"/>
        </w:rPr>
      </w:pPr>
      <w:bookmarkStart w:id="0" w:name="_GoBack"/>
      <w:r w:rsidRPr="0006261E">
        <w:rPr>
          <w:rFonts w:hint="eastAsia"/>
          <w:b/>
          <w:sz w:val="36"/>
          <w:szCs w:val="36"/>
        </w:rPr>
        <w:t>安徽水韵环保股份有限公司校园招聘简章</w:t>
      </w:r>
    </w:p>
    <w:bookmarkEnd w:id="0"/>
    <w:p w:rsidR="00503689" w:rsidRPr="003F5DF8" w:rsidRDefault="00503689" w:rsidP="00503689">
      <w:pPr>
        <w:rPr>
          <w:rFonts w:ascii="微软雅黑" w:eastAsia="微软雅黑" w:hAnsi="微软雅黑"/>
        </w:rPr>
      </w:pPr>
    </w:p>
    <w:p w:rsidR="00503689" w:rsidRPr="005222A6" w:rsidRDefault="00503689" w:rsidP="00503689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222A6">
        <w:rPr>
          <w:rFonts w:ascii="微软雅黑" w:eastAsia="微软雅黑" w:hAnsi="微软雅黑" w:hint="eastAsia"/>
          <w:sz w:val="24"/>
          <w:szCs w:val="24"/>
        </w:rPr>
        <w:t>安徽水韵环保股份有限公司（简称：水韵环保），是一家致力于水环境治理和生态修复的国家高新技术企业，立足</w:t>
      </w:r>
      <w:proofErr w:type="gramStart"/>
      <w:r w:rsidRPr="005222A6">
        <w:rPr>
          <w:rFonts w:ascii="微软雅黑" w:eastAsia="微软雅黑" w:hAnsi="微软雅黑" w:hint="eastAsia"/>
          <w:sz w:val="24"/>
          <w:szCs w:val="24"/>
        </w:rPr>
        <w:t>于咨询</w:t>
      </w:r>
      <w:proofErr w:type="gramEnd"/>
      <w:r w:rsidRPr="005222A6">
        <w:rPr>
          <w:rFonts w:ascii="微软雅黑" w:eastAsia="微软雅黑" w:hAnsi="微软雅黑" w:hint="eastAsia"/>
          <w:sz w:val="24"/>
          <w:szCs w:val="24"/>
        </w:rPr>
        <w:t>检测、规划设计、水处理、土壤修复、环境工程（包含城市黑臭水体）、环保设备、生态环境运营、水生态</w:t>
      </w:r>
      <w:proofErr w:type="gramStart"/>
      <w:r w:rsidRPr="005222A6">
        <w:rPr>
          <w:rFonts w:ascii="微软雅黑" w:eastAsia="微软雅黑" w:hAnsi="微软雅黑" w:hint="eastAsia"/>
          <w:sz w:val="24"/>
          <w:szCs w:val="24"/>
        </w:rPr>
        <w:t>产业八</w:t>
      </w:r>
      <w:proofErr w:type="gramEnd"/>
      <w:r w:rsidRPr="005222A6">
        <w:rPr>
          <w:rFonts w:ascii="微软雅黑" w:eastAsia="微软雅黑" w:hAnsi="微软雅黑" w:hint="eastAsia"/>
          <w:sz w:val="24"/>
          <w:szCs w:val="24"/>
        </w:rPr>
        <w:t>大业务板块。公司与美国里海大学、中科院南京地理与湖泊所、北京师范大学、安徽师范大学等国际、国内权威科研机构及高校保持良好的长期合作关系。</w:t>
      </w:r>
    </w:p>
    <w:p w:rsidR="00503689" w:rsidRPr="005222A6" w:rsidRDefault="00503689" w:rsidP="00503689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 </w:t>
      </w:r>
      <w:r w:rsidRPr="005222A6">
        <w:rPr>
          <w:rFonts w:ascii="微软雅黑" w:eastAsia="微软雅黑" w:hAnsi="微软雅黑"/>
          <w:sz w:val="24"/>
          <w:szCs w:val="24"/>
        </w:rPr>
        <w:t xml:space="preserve"> 公司在长期的技术研发和项目实践中，建立起整套的“调研-检测-分析-设计（方案）-治理-运营”系统化水生态修复运营集成技术体系，并成功应用到区域、流域水环境治理和城市黑臭水体、农村面源污染、湿地、河湖等各类水环境、水生态治理与修复项目当中。公司在引入美国低排低能耗RO反渗透前处理技术基础上，进一步研发出了工业污水零排放核心技术，并成功应用到多个工业污水处理当中。公司拥有数十项发明、实用新型专利和计算机软件著作权，并于2019年被认定为“安徽省企业技术</w:t>
      </w:r>
      <w:r w:rsidRPr="005222A6">
        <w:rPr>
          <w:rFonts w:ascii="微软雅黑" w:eastAsia="微软雅黑" w:hAnsi="微软雅黑" w:hint="eastAsia"/>
          <w:sz w:val="24"/>
          <w:szCs w:val="24"/>
        </w:rPr>
        <w:t>中心”。</w:t>
      </w:r>
      <w:r w:rsidRPr="005222A6">
        <w:rPr>
          <w:rFonts w:ascii="微软雅黑" w:eastAsia="微软雅黑" w:hAnsi="微软雅黑"/>
          <w:sz w:val="24"/>
          <w:szCs w:val="24"/>
        </w:rPr>
        <w:t xml:space="preserve"> </w:t>
      </w:r>
    </w:p>
    <w:p w:rsidR="00503689" w:rsidRPr="005222A6" w:rsidRDefault="00503689" w:rsidP="00503689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5222A6">
        <w:rPr>
          <w:rFonts w:ascii="微软雅黑" w:eastAsia="微软雅黑" w:hAnsi="微软雅黑" w:hint="eastAsia"/>
          <w:sz w:val="24"/>
          <w:szCs w:val="24"/>
        </w:rPr>
        <w:t> </w:t>
      </w:r>
      <w:r w:rsidRPr="005222A6">
        <w:rPr>
          <w:rFonts w:ascii="微软雅黑" w:eastAsia="微软雅黑" w:hAnsi="微软雅黑"/>
          <w:sz w:val="24"/>
          <w:szCs w:val="24"/>
        </w:rPr>
        <w:t xml:space="preserve"> 公司拥有环保工程专业承包一级、市政公用工程施工总承包二级、环境污染防治工程专项设计服务能力评价甲级、环境污染治理工程总承包服务能力甲级、工业废水处理设施运营服务一级、生活污水处理设施运营服务二级、机电工程施工总承包三级、建筑机电安装工程专业承包三级、城市及道路照明工程专业承包三级等多项资质。</w:t>
      </w:r>
    </w:p>
    <w:p w:rsidR="00503689" w:rsidRPr="003F5DF8" w:rsidRDefault="00503689" w:rsidP="00503689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  </w:t>
      </w:r>
      <w:r w:rsidRPr="005222A6">
        <w:rPr>
          <w:rFonts w:ascii="微软雅黑" w:eastAsia="微软雅黑" w:hAnsi="微软雅黑"/>
          <w:sz w:val="24"/>
          <w:szCs w:val="24"/>
        </w:rPr>
        <w:t>公司秉承“诚信、务实、团结、创新”的企业精神，坚守“理顺、完善自然界物质能量循环”的环保使命，铸就品质项目、品质企业，为“构建现代环境治理体系”做出应有的贡献。</w:t>
      </w:r>
    </w:p>
    <w:p w:rsidR="001D2FE7" w:rsidRPr="00503689" w:rsidRDefault="001D2FE7"/>
    <w:sectPr w:rsidR="001D2FE7" w:rsidRPr="00503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89"/>
    <w:rsid w:val="001D2FE7"/>
    <w:rsid w:val="0050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97BDB-979C-403B-A94D-19BBF631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>Win7_64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佘莹莹</dc:creator>
  <cp:keywords/>
  <dc:description/>
  <cp:lastModifiedBy>佘莹莹</cp:lastModifiedBy>
  <cp:revision>1</cp:revision>
  <dcterms:created xsi:type="dcterms:W3CDTF">2020-05-18T08:33:00Z</dcterms:created>
  <dcterms:modified xsi:type="dcterms:W3CDTF">2020-05-18T08:34:00Z</dcterms:modified>
</cp:coreProperties>
</file>