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W w:w="10122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4316"/>
        <w:gridCol w:w="917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122" w:type="dxa"/>
            <w:gridSpan w:val="4"/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36"/>
                <w:szCs w:val="36"/>
                <w:lang w:val="en-US" w:eastAsia="zh-CN"/>
              </w:rPr>
              <w:t>公司名称：</w:t>
            </w:r>
            <w:r>
              <w:rPr>
                <w:rFonts w:hint="eastAsia" w:asciiTheme="minorEastAsia" w:hAnsiTheme="minorEastAsia"/>
                <w:b/>
                <w:sz w:val="48"/>
                <w:szCs w:val="48"/>
                <w:lang w:val="en-US" w:eastAsia="zh-CN"/>
              </w:rPr>
              <w:t>海南我房旅居集团有限公司（我房网）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10122" w:type="dxa"/>
            <w:gridSpan w:val="4"/>
            <w:vAlign w:val="center"/>
          </w:tcPr>
          <w:p>
            <w:pPr>
              <w:rPr>
                <w:rFonts w:hint="eastAsia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公司简介：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我房网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www.wofang.com</w:t>
            </w:r>
            <w:r>
              <w:rPr>
                <w:rFonts w:ascii="宋体" w:hAnsi="宋体" w:eastAsia="宋体" w:cs="宋体"/>
                <w:sz w:val="24"/>
                <w:szCs w:val="24"/>
              </w:rPr>
              <w:t>创立于2009年12月，隶属于我房旅居集团，是集团旗下的旅居房产导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购平台。我房网依托我房旅居集团的旅居服务全产业链，整合旅居城市最新的旅居资源信息，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配合线下分布广泛的服务中心，形成线上咨询、线下服务的完整闭环，为全国客户提供一站式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旅居导购服务。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房屋导购、房屋托管、酒店预订、度假养老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……</w:t>
            </w:r>
            <w:r>
              <w:rPr>
                <w:rFonts w:ascii="宋体" w:hAnsi="宋体" w:eastAsia="宋体" w:cs="宋体"/>
                <w:sz w:val="24"/>
                <w:szCs w:val="24"/>
              </w:rPr>
              <w:t>我房网丰富导购功能让您足不出户，轻松定制个性化旅居服务，享受度假人生！买房只是旅居生活的开始，我们能为您做的还有很多。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岗位名称</w:t>
            </w:r>
          </w:p>
        </w:tc>
        <w:tc>
          <w:tcPr>
            <w:tcW w:w="431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任职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要求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人数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薪资福利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39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房产经纪人</w:t>
            </w:r>
          </w:p>
        </w:tc>
        <w:tc>
          <w:tcPr>
            <w:tcW w:w="4316" w:type="dxa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有赚钱欲望、语言表达流利、积极乐观、阳光精神、能吃苦耐劳、有上进心、五光端正、信用良好</w:t>
            </w:r>
          </w:p>
        </w:tc>
        <w:tc>
          <w:tcPr>
            <w:tcW w:w="917" w:type="dxa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50" w:type="dxa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底薪（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2500-4500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+超高提成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+五险一金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+带薪出国旅游</w:t>
            </w: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+员工买房补助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39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新房销售顾问</w:t>
            </w:r>
          </w:p>
        </w:tc>
        <w:tc>
          <w:tcPr>
            <w:tcW w:w="4316" w:type="dxa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有赚钱欲望、语言表达流利、积极乐观、阳光精神、能吃苦耐劳、有上进心、五光端正、信用良好</w:t>
            </w:r>
          </w:p>
        </w:tc>
        <w:tc>
          <w:tcPr>
            <w:tcW w:w="91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50" w:type="dxa"/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底薪（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2500-4500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+超高提成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+五险一金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+带薪出国旅游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+员工买房补助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9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二手房销售顾问</w:t>
            </w:r>
          </w:p>
        </w:tc>
        <w:tc>
          <w:tcPr>
            <w:tcW w:w="4316" w:type="dxa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有赚钱欲望、语言表达流利、积极乐观、阳光精神、能吃苦耐劳、有上进心、五光端正、信用良好</w:t>
            </w:r>
          </w:p>
        </w:tc>
        <w:tc>
          <w:tcPr>
            <w:tcW w:w="91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50" w:type="dxa"/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底薪（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2500-4500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+超高提成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+五险一金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+带薪出国旅游</w:t>
            </w:r>
            <w:bookmarkStart w:id="0" w:name="_GoBack"/>
            <w:bookmarkEnd w:id="0"/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+员工买房补助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122" w:type="dxa"/>
            <w:gridSpan w:val="4"/>
            <w:vAlign w:val="center"/>
          </w:tcPr>
          <w:p>
            <w:pPr>
              <w:ind w:firstLine="181" w:firstLineChars="50"/>
              <w:rPr>
                <w:rFonts w:hint="eastAsia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sz w:val="36"/>
                <w:szCs w:val="36"/>
              </w:rPr>
              <w:t>上班地点：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海南省海口市龙华区金牛路</w:t>
            </w: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>5号我房网</w:t>
            </w:r>
          </w:p>
          <w:p>
            <w:pPr>
              <w:ind w:firstLine="181" w:firstLineChars="50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36"/>
                <w:szCs w:val="36"/>
                <w:lang w:val="en-US" w:eastAsia="zh-CN"/>
              </w:rPr>
              <w:t>地图直接搜索：我房网金盘店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122" w:type="dxa"/>
            <w:gridSpan w:val="4"/>
            <w:vAlign w:val="center"/>
          </w:tcPr>
          <w:p>
            <w:pPr>
              <w:jc w:val="left"/>
              <w:rPr>
                <w:rFonts w:hint="eastAsia"/>
                <w:b/>
                <w:sz w:val="52"/>
                <w:szCs w:val="52"/>
                <w:lang w:eastAsia="zh-CN"/>
              </w:rPr>
            </w:pPr>
            <w:r>
              <w:rPr>
                <w:rFonts w:hint="eastAsia"/>
                <w:b/>
                <w:sz w:val="52"/>
                <w:szCs w:val="52"/>
              </w:rPr>
              <w:t>联系人</w:t>
            </w:r>
            <w:r>
              <w:rPr>
                <w:rFonts w:hint="eastAsia"/>
                <w:b/>
                <w:sz w:val="52"/>
                <w:szCs w:val="52"/>
                <w:lang w:eastAsia="zh-CN"/>
              </w:rPr>
              <w:t>：陈经理</w:t>
            </w:r>
          </w:p>
          <w:p>
            <w:pPr>
              <w:jc w:val="left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52"/>
                <w:szCs w:val="52"/>
              </w:rPr>
              <w:t>联系电话：</w:t>
            </w:r>
            <w:r>
              <w:rPr>
                <w:rFonts w:hint="eastAsia"/>
                <w:b/>
                <w:sz w:val="52"/>
                <w:szCs w:val="52"/>
                <w:lang w:val="en-US" w:eastAsia="zh-CN"/>
              </w:rPr>
              <w:t>18876100490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（同微信号）</w:t>
            </w:r>
          </w:p>
        </w:tc>
      </w:tr>
    </w:tbl>
    <w:p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28575</wp:posOffset>
            </wp:positionV>
            <wp:extent cx="1000125" cy="1000125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124460</wp:posOffset>
                </wp:positionV>
                <wp:extent cx="1584325" cy="289560"/>
                <wp:effectExtent l="0" t="0" r="15875" b="1524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5220" w:hanging="5220" w:hangingChars="2900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（扫一扫，码上更多岗位）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6.5pt;margin-top:9.8pt;height:22.8pt;width:124.75pt;z-index:251660288;mso-width-relative:margin;mso-height-relative:margin;mso-height-percent:200;" fillcolor="#FFFFFF" filled="t" stroked="f" coordsize="21600,21600" o:gfxdata="UEsDBAoAAAAAAIdO4kAAAAAAAAAAAAAAAAAEAAAAZHJzL1BLAwQUAAAACACHTuJAgbmZiNcAAAAJ&#10;AQAADwAAAGRycy9kb3ducmV2LnhtbE2PMU/DMBSEdyT+g/WQ2KjdIEdtGqdCVCwMSBQkGN3YiSPs&#10;Z8t20/DvMROMpzvdfdfuF2fJrGOaPApYrxgQjb1XE44C3t+e7jZAUpaopPWoBXzrBPvu+qqVjfIX&#10;fNXzMY+klGBqpACTc2goTb3RTqaVDxqLN/joZC4yjlRFeSnlztKKsZo6OWFZMDLoR6P7r+PZCfhw&#10;ZlKH+PI5KDsfnocHHpYYhLi9WbMdkKyX/BeGX/yCDl1hOvkzqkSsAM7vy5dcjG0NpAQ2rOJATgJq&#10;XgHtWvr/QfcDUEsDBBQAAAAIAIdO4kD2R/5iuwEAAEwDAAAOAAAAZHJzL2Uyb0RvYy54bWytU0tu&#10;2zAU3BfIHQjua9lqHDiC5aBN4G6KtkCSA9AUJREg+Qg+2pIv0N6gq26677l8jjzSjtPPrqgWFD/z&#10;RjPzqOXNaA3bqYAaXM1nkylnyklotOtq/viwfr3gDKNwjTDgVM33CvnN6uLVcvCVKqEH06jAiMRh&#10;Nfia9zH6qihQ9soKnIBXjg5bCFZEWoauaIIYiN2aopxOr4oBQuMDSIVIu3fHQ77K/G2rZPzUtqgi&#10;MzUnbTGPIY+bNBarpai6IHyv5UmG+AcVVmhHHz1T3Yko2Dbov6islgEQ2jiRYAtoWy1V9kBuZtM/&#10;3Nz3wqvshcJBf44J/x+t/Lj7HJhuan7JmROWWnT49vXw/efhxxdWpngGjxWh7j3h4vgORmrz8z7S&#10;ZnI9tsGmN/lhdE5B78/hqjEymYrmi8s35ZwzSWfl4np+ldMvXqp9wPhegWVpUvNAzcuZit0HjKSE&#10;oM+Q9DEEo5u1NiYvQre5NYHtBDV6nZ8kkkp+gxnHhppfz0lHqnKQ6o844wiezB5NpVkcN+MpgQ00&#10;ewpg64PuehI3y/Xo324jcWR1qeIIOxFRy7KC0/VKd+LXdUa9/ASr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G5mYjXAAAACQEAAA8AAAAAAAAAAQAgAAAAIgAAAGRycy9kb3ducmV2LnhtbFBLAQIU&#10;ABQAAAAIAIdO4kD2R/5iuwEAAEwDAAAOAAAAAAAAAAEAIAAAACYBAABkcnMvZTJvRG9jLnhtbFBL&#10;BQYAAAAABgAGAFkBAABT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5220" w:hanging="5220" w:hangingChars="2900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（扫一扫，码上更多岗位）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6090" w:hanging="6090" w:hangingChars="2900"/>
      </w:pPr>
      <w:r>
        <w:rPr>
          <w:rFonts w:hint="eastAsia"/>
        </w:rPr>
        <w:t xml:space="preserve">承办服务商：慧人人力资源（海南）股份有限公司                    </w:t>
      </w:r>
    </w:p>
    <w:sectPr>
      <w:headerReference r:id="rId3" w:type="default"/>
      <w:pgSz w:w="11906" w:h="16838"/>
      <w:pgMar w:top="1440" w:right="1134" w:bottom="1440" w:left="1134" w:header="567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065"/>
        <w:tab w:val="clear" w:pos="4153"/>
        <w:tab w:val="clear" w:pos="8306"/>
      </w:tabs>
      <w:jc w:val="both"/>
      <w:rPr>
        <w:b/>
        <w:spacing w:val="28"/>
        <w:kern w:val="15"/>
        <w:sz w:val="28"/>
        <w:szCs w:val="28"/>
      </w:rPr>
    </w:pPr>
    <w:r>
      <w:rPr>
        <w:rFonts w:ascii="华文新魏" w:hAnsi="华文细黑" w:eastAsia="华文新魏"/>
        <w:sz w:val="20"/>
        <w:szCs w:val="20"/>
      </w:rPr>
      <w:ptab w:relativeTo="margin" w:alignment="left" w:leader="none"/>
    </w:r>
    <w:r>
      <w:rPr>
        <w:rFonts w:hint="eastAsia" w:ascii="华文新魏" w:hAnsi="华文细黑" w:eastAsia="华文新魏"/>
        <w:sz w:val="20"/>
        <w:szCs w:val="20"/>
      </w:rPr>
      <w:drawing>
        <wp:inline distT="0" distB="0" distL="0" distR="0">
          <wp:extent cx="552450" cy="475615"/>
          <wp:effectExtent l="19050" t="0" r="0" b="0"/>
          <wp:docPr id="2" name="图片 1" descr="省局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省局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955" cy="48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细黑" w:eastAsia="华文新魏"/>
        <w:sz w:val="20"/>
        <w:szCs w:val="20"/>
      </w:rPr>
      <w:t xml:space="preserve">  </w:t>
    </w:r>
    <w:r>
      <w:rPr>
        <w:rFonts w:hint="eastAsia" w:asciiTheme="minorEastAsia" w:hAnsiTheme="minorEastAsia"/>
        <w:b/>
        <w:spacing w:val="30"/>
        <w:sz w:val="32"/>
        <w:szCs w:val="32"/>
      </w:rPr>
      <w:t xml:space="preserve">每周五大型公益招聘会 </w:t>
    </w:r>
    <w:r>
      <w:rPr>
        <w:rFonts w:hint="eastAsia" w:ascii="华文新魏" w:hAnsi="华文细黑" w:eastAsia="华文新魏"/>
        <w:sz w:val="20"/>
        <w:szCs w:val="20"/>
      </w:rPr>
      <w:t xml:space="preserve">   </w:t>
    </w:r>
    <w:r>
      <w:rPr>
        <w:rFonts w:ascii="华文新魏" w:hAnsi="华文细黑" w:eastAsia="华文新魏"/>
        <w:sz w:val="20"/>
        <w:szCs w:val="20"/>
      </w:rPr>
      <w:ptab w:relativeTo="margin" w:alignment="right" w:leader="none"/>
    </w:r>
    <w:r>
      <w:rPr>
        <w:rFonts w:hint="eastAsia" w:ascii="华文新魏" w:hAnsi="华文细黑" w:eastAsia="华文新魏"/>
        <w:sz w:val="20"/>
        <w:szCs w:val="20"/>
      </w:rPr>
      <w:drawing>
        <wp:inline distT="0" distB="0" distL="0" distR="0">
          <wp:extent cx="1594485" cy="400050"/>
          <wp:effectExtent l="19050" t="0" r="0" b="0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0800" cy="40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新魏" w:hAnsi="华文细黑" w:eastAsia="华文新魏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AE"/>
    <w:rsid w:val="00084B4D"/>
    <w:rsid w:val="00122CED"/>
    <w:rsid w:val="00212778"/>
    <w:rsid w:val="00215A35"/>
    <w:rsid w:val="0024558E"/>
    <w:rsid w:val="00265CE8"/>
    <w:rsid w:val="003840CE"/>
    <w:rsid w:val="00470C33"/>
    <w:rsid w:val="00506279"/>
    <w:rsid w:val="00773C8E"/>
    <w:rsid w:val="00776C89"/>
    <w:rsid w:val="007824EE"/>
    <w:rsid w:val="007C34BB"/>
    <w:rsid w:val="00827F8E"/>
    <w:rsid w:val="00832F62"/>
    <w:rsid w:val="008C0E2E"/>
    <w:rsid w:val="00980279"/>
    <w:rsid w:val="009B52AE"/>
    <w:rsid w:val="00D14C9C"/>
    <w:rsid w:val="00DD117B"/>
    <w:rsid w:val="01F27A2D"/>
    <w:rsid w:val="0D0E5C3A"/>
    <w:rsid w:val="0D3D1366"/>
    <w:rsid w:val="0DEF152B"/>
    <w:rsid w:val="20ED072C"/>
    <w:rsid w:val="25517F0A"/>
    <w:rsid w:val="36720263"/>
    <w:rsid w:val="44B4755F"/>
    <w:rsid w:val="6710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2"/>
    <w:basedOn w:val="6"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B2CBC6-CC9A-4B2E-A62B-5656FFF958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173</Characters>
  <Lines>1</Lines>
  <Paragraphs>1</Paragraphs>
  <TotalTime>17</TotalTime>
  <ScaleCrop>false</ScaleCrop>
  <LinksUpToDate>false</LinksUpToDate>
  <CharactersWithSpaces>202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2018-03-28T08:20:00Z</dcterms:created>
  <dc:creator>微软用户</dc:creator>
  <cp:lastModifiedBy>陈少么</cp:lastModifiedBy>
  <cp:lastPrinted>2018-12-25T08:46:49Z</cp:lastPrinted>
  <dcterms:modified xsi:type="dcterms:W3CDTF">2018-12-25T08:55:09Z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