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71E" w:rsidRPr="001154D0" w:rsidRDefault="009C371E" w:rsidP="001154D0">
      <w:pPr>
        <w:rPr>
          <w:sz w:val="24"/>
          <w:szCs w:val="24"/>
        </w:rPr>
      </w:pPr>
      <w:r w:rsidRPr="001154D0">
        <w:rPr>
          <w:sz w:val="24"/>
          <w:szCs w:val="24"/>
        </w:rPr>
        <w:t>公司简介</w:t>
      </w:r>
    </w:p>
    <w:p w:rsidR="009C371E" w:rsidRPr="009C371E" w:rsidRDefault="009C371E" w:rsidP="009C371E">
      <w:pPr>
        <w:ind w:firstLineChars="200" w:firstLine="480"/>
        <w:rPr>
          <w:rFonts w:asciiTheme="minorEastAsia" w:hAnsiTheme="minorEastAsia"/>
          <w:sz w:val="24"/>
          <w:szCs w:val="24"/>
        </w:rPr>
      </w:pPr>
      <w:r w:rsidRPr="009C371E">
        <w:rPr>
          <w:rFonts w:asciiTheme="minorEastAsia" w:hAnsiTheme="minorEastAsia" w:hint="eastAsia"/>
          <w:sz w:val="24"/>
          <w:szCs w:val="24"/>
        </w:rPr>
        <w:t>库珀环境技术（上海）有限公司，是一家具有专业的空调及</w:t>
      </w:r>
      <w:r w:rsidR="001154D0">
        <w:rPr>
          <w:rFonts w:asciiTheme="minorEastAsia" w:hAnsiTheme="minorEastAsia" w:hint="eastAsia"/>
          <w:sz w:val="24"/>
          <w:szCs w:val="24"/>
        </w:rPr>
        <w:t>整体节能</w:t>
      </w:r>
      <w:r w:rsidRPr="009C371E">
        <w:rPr>
          <w:rFonts w:asciiTheme="minorEastAsia" w:hAnsiTheme="minorEastAsia" w:hint="eastAsia"/>
          <w:sz w:val="24"/>
          <w:szCs w:val="24"/>
        </w:rPr>
        <w:t>设计、销售、安装、调试、维护于一体的整体节能解决方案定制服务商。公司成立之初就专注于暖通节能、室内环境优化、消毒灭菌等相关技术产品的研发和应用，系统解决方案的设计、推广应用,是国内领先的暖通系统整体节能与绿色建筑室内环境整体解决方案供应集成与服务商。库珀主要为医疗、教育、金融、酒店、商业、工业等建筑提供：专业智能化节能通风系统解决方案、可再生能源太阳能、空（水）地源热泵空调系统整体解决方案、衡温衡湿增氧绿色室内环境系统整体解决方案、提供暖通系统整体节能方案、游泳池空调及除湿等一站式整体解决方案及订制式研发供应服务，为客户打造低能耗、健康、舒适、绿色节能建筑及高附加值配套。</w:t>
      </w:r>
    </w:p>
    <w:p w:rsidR="009C371E" w:rsidRPr="009C371E" w:rsidRDefault="009C371E" w:rsidP="009C371E">
      <w:pPr>
        <w:ind w:firstLineChars="200" w:firstLine="480"/>
        <w:rPr>
          <w:rFonts w:asciiTheme="minorEastAsia" w:hAnsiTheme="minorEastAsia"/>
          <w:sz w:val="24"/>
          <w:szCs w:val="24"/>
        </w:rPr>
      </w:pPr>
      <w:r w:rsidRPr="009C371E">
        <w:rPr>
          <w:rFonts w:asciiTheme="minorEastAsia" w:hAnsiTheme="minorEastAsia" w:hint="eastAsia"/>
          <w:sz w:val="24"/>
          <w:szCs w:val="24"/>
        </w:rPr>
        <w:t>公司自成立以来，与世界或国内知名空调厂家建立了持续稳定地战略合作关系，主营产品及服务有以下几类：</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1.销售设备类：中央空调暖通设备、空气净化设备、空气源热泵、太阳能设备、磁悬浮机组、烘干机、游泳池三机一体除湿机、工业高温空调、工业高温热泵、商用制氧机等专业设备。</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2.工程服务类：对我公司经营的专业设备设计、安装、施工、维护及保养，其他厂家产品售后维护等等。</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3.节能服务项目：中央空调机房、中央热水节能改造（EMC能源合同管理）、空气净化处理。</w:t>
      </w:r>
    </w:p>
    <w:p w:rsidR="009C371E" w:rsidRPr="009C371E" w:rsidRDefault="009C371E" w:rsidP="009C371E">
      <w:pPr>
        <w:ind w:firstLineChars="200" w:firstLine="480"/>
        <w:rPr>
          <w:rFonts w:asciiTheme="minorEastAsia" w:hAnsiTheme="minorEastAsia"/>
          <w:sz w:val="24"/>
          <w:szCs w:val="24"/>
        </w:rPr>
      </w:pPr>
      <w:r w:rsidRPr="009C371E">
        <w:rPr>
          <w:rFonts w:asciiTheme="minorEastAsia" w:hAnsiTheme="minorEastAsia" w:hint="eastAsia"/>
          <w:sz w:val="24"/>
          <w:szCs w:val="24"/>
        </w:rPr>
        <w:t>公司经营高质量、高品质的机电产品，并致力于新型节能产品的推广、开发与安装。一直以来，我们坚定不移地秉承一流质量、优质服务、严格管理的宗旨，正是因为我们不断地坚持和追求，才赢得今天的硕果累累，业主们的高度信任和评价就是对我们的最高奖赏。</w:t>
      </w:r>
    </w:p>
    <w:p w:rsidR="009C371E" w:rsidRPr="009C371E" w:rsidRDefault="009C371E" w:rsidP="009C371E">
      <w:pPr>
        <w:ind w:firstLineChars="200" w:firstLine="480"/>
        <w:rPr>
          <w:rFonts w:asciiTheme="minorEastAsia" w:hAnsiTheme="minorEastAsia"/>
          <w:sz w:val="24"/>
          <w:szCs w:val="24"/>
        </w:rPr>
      </w:pPr>
      <w:r w:rsidRPr="009C371E">
        <w:rPr>
          <w:rFonts w:asciiTheme="minorEastAsia" w:hAnsiTheme="minorEastAsia" w:hint="eastAsia"/>
          <w:sz w:val="24"/>
          <w:szCs w:val="24"/>
        </w:rPr>
        <w:t>未来，我们将在保证产品和服务质量的同时，加强企业文化的建设和专业人才的培育，以不断进取、精益求精的精神，在节能暖通领域里高歌猛进！我们将以最佳的产品质量、最完美的技术支持、最丰富的安装施工经验、最及时的维修服务、灵活的市场策略、优惠的价格、真诚的服务取信于广大的用户。</w:t>
      </w:r>
    </w:p>
    <w:p w:rsidR="009C371E" w:rsidRPr="009C371E" w:rsidRDefault="009C371E" w:rsidP="009C371E">
      <w:pPr>
        <w:ind w:firstLineChars="200" w:firstLine="480"/>
        <w:rPr>
          <w:rFonts w:asciiTheme="minorEastAsia" w:hAnsiTheme="minorEastAsia"/>
          <w:sz w:val="24"/>
          <w:szCs w:val="24"/>
        </w:rPr>
      </w:pPr>
      <w:r w:rsidRPr="009C371E">
        <w:rPr>
          <w:rFonts w:asciiTheme="minorEastAsia" w:hAnsiTheme="minorEastAsia" w:hint="eastAsia"/>
          <w:sz w:val="24"/>
          <w:szCs w:val="24"/>
        </w:rPr>
        <w:t>"为您创造健康、舒适的生活环境"是我们永远追求的目标！</w:t>
      </w:r>
    </w:p>
    <w:p w:rsidR="009C371E" w:rsidRPr="009C371E" w:rsidRDefault="009C371E" w:rsidP="009C371E">
      <w:pPr>
        <w:rPr>
          <w:rFonts w:asciiTheme="minorEastAsia" w:hAnsiTheme="minorEastAsia"/>
          <w:sz w:val="24"/>
          <w:szCs w:val="24"/>
        </w:rPr>
      </w:pP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业务范围/解决方案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 xml:space="preserve">解决方案一    直流变频多联机组  </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 xml:space="preserve">适用环境      商务/度假高星级酒店/办公楼 </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节能稳定:直流变频与无极调节等技术应用，达到1级节能高能效，双后备运转+室外机运转技术和多种保护功能运用，系统运行更稳定。</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舒适宜人:-20℃-48℃宽范围内运行，制热效果强劲； 采用静音压缩机和电机，并结合CFD.  FEM等风道优化技术，实现超低噪音运行；</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方便智能:可进行网络集中控制，楼宇联控和远程监控，让空调管理高效简单。</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产品： 多联机、屋项式机组、全新风机组、冷凝排风热回收机组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解决方案二 降模式蒸发冷凝机组/风冷热泵模块机组+全热回收模块机组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方案优势   高效节能   可选用数码涡旋模块机，能量无级调节，达到很好的节能效果，采用智能化除霜技术，冬季化霜时间大大缩短，在严寒天气也能确保更高效和更持久的制热能力。热回收机组在制冷的同时，免费提供大量的生活热水，节省热水费用。在过渡季节制取生活热水，运行费用为电锅炉的1/5，油锅</w:t>
      </w:r>
      <w:r w:rsidRPr="009C371E">
        <w:rPr>
          <w:rFonts w:asciiTheme="minorEastAsia" w:hAnsiTheme="minorEastAsia" w:hint="eastAsia"/>
          <w:sz w:val="24"/>
          <w:szCs w:val="24"/>
        </w:rPr>
        <w:lastRenderedPageBreak/>
        <w:t>炉的1/4-1/3，气锅炉有1/3-1/2。</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节能高效:实现 10-100％的数码无级能量输出，按需供冷供热，让空调运行始终经济、高效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灵活可靠:多种模块单元灵活自由组合，满足不同空调负荷的使用要求；全围护结构设计，各模块单元可相互备用保证空调系统稳定可靠运行。</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舒适宜人:以水作为冷却介质，换热过程不相变，空气温湿度稳定不波动，舒适性更好。</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解决方案三   净化、恒温恒湿需求解决方案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适用行业     电子行业、医药行业、食品加工、汽车、电池</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需求分析     恒温恒湿  电子、生物制药、食品加工等行业的经营生产环境供冷区域相对集中，冷负荷，送风量需求量大，对空气的净化过滤有较高要求，且需要恒温恒湿的环境来保证产品的生产质量。</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节能高效    该类建筑物对空调设备及系统的节能性要求较高</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    降膜蒸发式冷凝冷水机组/水冷离心式冷水机组/水冷螺杆式冷水机组+净化性组合式空调机组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解决方案四  螺杆式机组/离心式冷水机组/热回收螺杆机+空气能热水机</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适用环境      商务/度假高星级酒店/办公楼/城市综合体</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方案优势</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高效节能:将少量电能转化为5.6倍以上的制冷量用于提供冷冻水；热回收机组在制冷的同时，免费提供大量的生活热水，节省热水费用。</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健康环保:空气能热水机加热生活用水，清洁、环保、节省75％的使用费用。</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节约成本:大幅降低因采用锅炉而产生的能源消耗，打造绿色、低碳酒店。</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 xml:space="preserve">解决方案五 </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解决方案六：磁悬浮无油变频离心热泵机组/模块式磁悬浮无油变频离心机组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适用环境  医院、大酒店、高档办公楼、绿色节能环保建筑等中央空调系统</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方案优势  磁悬浮变频离心式热泵机组低噪声、低负荷时高效节能， 能很大程度上节省整个空调的运行费用。另外由于磁悬浮变频离心式冷水机组在出水温度 3-18也都有很高的 COP，可达12。</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绿色环保     采用新型环保冷媒，对臭氧层零破坏，有效保护环境</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运转安静   室内机采用静音贯流风轮，室外机采用变频磁悬浮技术，主机噪声只73分贝左右。</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解决方案七：大空间建筑空调组合解决方案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适用环境 会展中心、体育馆</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方案优势  高效节能•健康舒适•智能控制•独有的智能远程服务</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需求分析  会展中心、体育馆类建筑空调使用率低，要求空调具有较强的应变和调节能力。其冷水机组可选用离心机、螺杆机给展厅、比赛厅等提供冷冻水；制热可接城市热水管网等热源；而针对办公用房，采用多联空调机组系统。或直接采用一体风管送风式屋顶中央空调机组以空气为输送介质，利用室外主机集中产生冷（热）量，将从室内引回的回风进行冷却加热处理后，再送入室内消除其空调冷（热）负荷。</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  冷水机组+组合式空气处理机组+多联空调机组或采用风管送风式屋顶中央空调系统</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解决方案八 泳池整体除湿及空调解决方案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适用环境 游泳馆  桑拿馆</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lastRenderedPageBreak/>
        <w:t>方案优势  高效节能•健康舒适•智能控制 机组具有通风满足健康和规范的需要、空气加热，维持舒适的环境和减少池水蒸发、除湿，防止冷凝水，避免对建筑物的破坏、池水加热，使游泳者更舒适的功能。</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需求分析  三集一体除湿热泵机组是专门针对体育馆、酒店、会所、桑拿等的泳池而设计的，给室内泳池创造一个高规格的舒适环境，为室内泳池的空气湿度，空气温度，通风、排风等保证一个舒适的系统。</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  泳池三集一体机组+空气源热泵机组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解决方案九 工业领域高温环境工位降温、房间降温解决方案/ 工业、工地、养殖业升温解决方案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适用行业     炼钢 轧钢 焦化行业；工厂、工地、养殖业</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需求分析     常年制冷   炼钢 轧钢 焦化行业等行业的经营生产环境温度较高，冷负荷，送风量需求量大，需要大风量大冷量来保证员工的的工作质量，同时要求安装简单快捷；在冬天气温很低的场合，养殖业发及工厂车间、工地都要升温作业。</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节能高效    该类建筑物对空调设备及系统的节能性要求较高</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库珀解决之道    推荐使用高温单元柜式空调、高温空调、水冷柜式空调、电（油）暖风机</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解决方案十 生活热解决方案</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适用行业    所用生活热水的场所</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所用设备    太阳能/空气源热泵热水机组</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节能高效    运行费用为电锅炉的1/5，油锅炉的1/4-1/3，气锅炉有1/3-1/2。</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安全环保    是无承压式设备，没有废水、废气、废渣的产生。</w:t>
      </w:r>
    </w:p>
    <w:p w:rsidR="009C371E" w:rsidRPr="009C371E" w:rsidRDefault="009C371E" w:rsidP="009C371E">
      <w:pPr>
        <w:rPr>
          <w:rFonts w:asciiTheme="minorEastAsia" w:hAnsiTheme="minorEastAsia"/>
          <w:sz w:val="24"/>
          <w:szCs w:val="24"/>
        </w:rPr>
      </w:pPr>
    </w:p>
    <w:p w:rsidR="009C371E" w:rsidRPr="009C371E" w:rsidRDefault="009C371E" w:rsidP="009C371E">
      <w:pPr>
        <w:rPr>
          <w:rFonts w:asciiTheme="minorEastAsia" w:hAnsiTheme="minorEastAsia"/>
          <w:sz w:val="24"/>
          <w:szCs w:val="24"/>
        </w:rPr>
      </w:pP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地址:上海市松江区</w:t>
      </w:r>
      <w:r w:rsidR="00102B65">
        <w:rPr>
          <w:rFonts w:asciiTheme="minorEastAsia" w:hAnsiTheme="minorEastAsia" w:hint="eastAsia"/>
          <w:sz w:val="24"/>
          <w:szCs w:val="24"/>
        </w:rPr>
        <w:t>莘砖公路</w:t>
      </w:r>
      <w:r w:rsidR="00102B65">
        <w:rPr>
          <w:rFonts w:asciiTheme="minorEastAsia" w:hAnsiTheme="minorEastAsia"/>
          <w:sz w:val="24"/>
          <w:szCs w:val="24"/>
        </w:rPr>
        <w:t>668</w:t>
      </w:r>
      <w:r w:rsidR="00102B65">
        <w:rPr>
          <w:rFonts w:asciiTheme="minorEastAsia" w:hAnsiTheme="minorEastAsia" w:hint="eastAsia"/>
          <w:sz w:val="24"/>
          <w:szCs w:val="24"/>
        </w:rPr>
        <w:t>号A座</w:t>
      </w:r>
      <w:r w:rsidR="00102B65">
        <w:rPr>
          <w:rFonts w:asciiTheme="minorEastAsia" w:hAnsiTheme="minorEastAsia"/>
          <w:sz w:val="24"/>
          <w:szCs w:val="24"/>
        </w:rPr>
        <w:t>702</w:t>
      </w:r>
      <w:r w:rsidR="00102B65">
        <w:rPr>
          <w:rFonts w:asciiTheme="minorEastAsia" w:hAnsiTheme="minorEastAsia" w:hint="eastAsia"/>
          <w:sz w:val="24"/>
          <w:szCs w:val="24"/>
        </w:rPr>
        <w:t>室</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电话:021-61844858</w:t>
      </w:r>
    </w:p>
    <w:p w:rsidR="009C371E" w:rsidRPr="009C371E" w:rsidRDefault="009C371E" w:rsidP="009C371E">
      <w:pPr>
        <w:rPr>
          <w:rFonts w:asciiTheme="minorEastAsia" w:hAnsiTheme="minorEastAsia"/>
          <w:sz w:val="24"/>
          <w:szCs w:val="24"/>
        </w:rPr>
      </w:pPr>
      <w:r w:rsidRPr="009C371E">
        <w:rPr>
          <w:rFonts w:asciiTheme="minorEastAsia" w:hAnsiTheme="minorEastAsia" w:hint="eastAsia"/>
          <w:sz w:val="24"/>
          <w:szCs w:val="24"/>
        </w:rPr>
        <w:t>传真:021-51026184</w:t>
      </w:r>
    </w:p>
    <w:p w:rsidR="009C371E" w:rsidRDefault="009C371E" w:rsidP="009C371E">
      <w:pPr>
        <w:rPr>
          <w:rFonts w:asciiTheme="minorEastAsia" w:hAnsiTheme="minorEastAsia"/>
          <w:sz w:val="24"/>
          <w:szCs w:val="24"/>
        </w:rPr>
      </w:pPr>
      <w:r w:rsidRPr="009C371E">
        <w:rPr>
          <w:rFonts w:asciiTheme="minorEastAsia" w:hAnsiTheme="minorEastAsia" w:hint="eastAsia"/>
          <w:sz w:val="24"/>
          <w:szCs w:val="24"/>
        </w:rPr>
        <w:t>网址:www.kooper.com.cn</w:t>
      </w:r>
    </w:p>
    <w:p w:rsidR="009C371E" w:rsidRDefault="009C371E" w:rsidP="009C371E">
      <w:pPr>
        <w:rPr>
          <w:rFonts w:asciiTheme="minorEastAsia" w:hAnsiTheme="minorEastAsia"/>
          <w:sz w:val="24"/>
          <w:szCs w:val="24"/>
        </w:rPr>
      </w:pPr>
    </w:p>
    <w:p w:rsidR="009C371E" w:rsidRDefault="009C371E" w:rsidP="009C371E">
      <w:pPr>
        <w:pStyle w:val="a3"/>
        <w:numPr>
          <w:ilvl w:val="0"/>
          <w:numId w:val="2"/>
        </w:numPr>
        <w:ind w:firstLineChars="0"/>
        <w:rPr>
          <w:sz w:val="24"/>
          <w:szCs w:val="24"/>
        </w:rPr>
        <w:sectPr w:rsidR="009C371E">
          <w:pgSz w:w="11906" w:h="16838"/>
          <w:pgMar w:top="1440" w:right="1800" w:bottom="1440" w:left="1800" w:header="851" w:footer="992" w:gutter="0"/>
          <w:cols w:space="425"/>
          <w:docGrid w:type="lines" w:linePitch="312"/>
        </w:sectPr>
      </w:pPr>
    </w:p>
    <w:p w:rsidR="007C4EDB" w:rsidRPr="007C4EDB" w:rsidRDefault="007C4EDB" w:rsidP="007C4EDB">
      <w:pPr>
        <w:ind w:leftChars="-202" w:left="-424"/>
        <w:rPr>
          <w:sz w:val="24"/>
          <w:szCs w:val="24"/>
        </w:rPr>
      </w:pPr>
      <w:bookmarkStart w:id="0" w:name="_GoBack"/>
      <w:bookmarkEnd w:id="0"/>
    </w:p>
    <w:sectPr w:rsidR="007C4EDB" w:rsidRPr="007C4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61" w:rsidRDefault="00700061" w:rsidP="00102B65">
      <w:r>
        <w:separator/>
      </w:r>
    </w:p>
  </w:endnote>
  <w:endnote w:type="continuationSeparator" w:id="0">
    <w:p w:rsidR="00700061" w:rsidRDefault="00700061" w:rsidP="0010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61" w:rsidRDefault="00700061" w:rsidP="00102B65">
      <w:r>
        <w:separator/>
      </w:r>
    </w:p>
  </w:footnote>
  <w:footnote w:type="continuationSeparator" w:id="0">
    <w:p w:rsidR="00700061" w:rsidRDefault="00700061" w:rsidP="00102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D7DF7"/>
    <w:multiLevelType w:val="hybridMultilevel"/>
    <w:tmpl w:val="3B4C4BA0"/>
    <w:lvl w:ilvl="0" w:tplc="6B54CD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651F53"/>
    <w:multiLevelType w:val="hybridMultilevel"/>
    <w:tmpl w:val="F296073E"/>
    <w:lvl w:ilvl="0" w:tplc="D1AA1B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3F0D76"/>
    <w:multiLevelType w:val="hybridMultilevel"/>
    <w:tmpl w:val="F296073E"/>
    <w:lvl w:ilvl="0" w:tplc="D1AA1B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B8"/>
    <w:rsid w:val="00102B65"/>
    <w:rsid w:val="001154D0"/>
    <w:rsid w:val="003E55EE"/>
    <w:rsid w:val="00624CFB"/>
    <w:rsid w:val="00700061"/>
    <w:rsid w:val="007A1FDA"/>
    <w:rsid w:val="007C4EDB"/>
    <w:rsid w:val="009C371E"/>
    <w:rsid w:val="00A86D24"/>
    <w:rsid w:val="00AF74F8"/>
    <w:rsid w:val="00D444B8"/>
    <w:rsid w:val="00DD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CC9F7"/>
  <w15:chartTrackingRefBased/>
  <w15:docId w15:val="{CECB9936-FCE1-4D7F-A2B3-AEDCA2BF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71E"/>
    <w:pPr>
      <w:ind w:firstLineChars="200" w:firstLine="420"/>
    </w:pPr>
  </w:style>
  <w:style w:type="character" w:styleId="a4">
    <w:name w:val="Hyperlink"/>
    <w:basedOn w:val="a0"/>
    <w:uiPriority w:val="99"/>
    <w:unhideWhenUsed/>
    <w:rsid w:val="00DD0C81"/>
    <w:rPr>
      <w:color w:val="0563C1" w:themeColor="hyperlink"/>
      <w:u w:val="single"/>
    </w:rPr>
  </w:style>
  <w:style w:type="paragraph" w:styleId="a5">
    <w:name w:val="header"/>
    <w:basedOn w:val="a"/>
    <w:link w:val="a6"/>
    <w:uiPriority w:val="99"/>
    <w:unhideWhenUsed/>
    <w:rsid w:val="00102B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02B65"/>
    <w:rPr>
      <w:sz w:val="18"/>
      <w:szCs w:val="18"/>
    </w:rPr>
  </w:style>
  <w:style w:type="paragraph" w:styleId="a7">
    <w:name w:val="footer"/>
    <w:basedOn w:val="a"/>
    <w:link w:val="a8"/>
    <w:uiPriority w:val="99"/>
    <w:unhideWhenUsed/>
    <w:rsid w:val="00102B65"/>
    <w:pPr>
      <w:tabs>
        <w:tab w:val="center" w:pos="4153"/>
        <w:tab w:val="right" w:pos="8306"/>
      </w:tabs>
      <w:snapToGrid w:val="0"/>
      <w:jc w:val="left"/>
    </w:pPr>
    <w:rPr>
      <w:sz w:val="18"/>
      <w:szCs w:val="18"/>
    </w:rPr>
  </w:style>
  <w:style w:type="character" w:customStyle="1" w:styleId="a8">
    <w:name w:val="页脚 字符"/>
    <w:basedOn w:val="a0"/>
    <w:link w:val="a7"/>
    <w:uiPriority w:val="99"/>
    <w:rsid w:val="00102B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466</Words>
  <Characters>2660</Characters>
  <Application>Microsoft Office Word</Application>
  <DocSecurity>0</DocSecurity>
  <Lines>22</Lines>
  <Paragraphs>6</Paragraphs>
  <ScaleCrop>false</ScaleCrop>
  <Company>Microsoft</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hualiang2</dc:creator>
  <cp:keywords/>
  <dc:description/>
  <cp:lastModifiedBy>wxw791214@126.com</cp:lastModifiedBy>
  <cp:revision>20</cp:revision>
  <dcterms:created xsi:type="dcterms:W3CDTF">2018-03-22T03:10:00Z</dcterms:created>
  <dcterms:modified xsi:type="dcterms:W3CDTF">2018-03-27T09:59:00Z</dcterms:modified>
</cp:coreProperties>
</file>