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910"/>
        </w:tabs>
        <w:jc w:val="center"/>
        <w:rPr>
          <w:rFonts w:hint="eastAsia" w:ascii="楷体_GB2312" w:eastAsia="楷体_GB2312"/>
          <w:b/>
          <w:color w:val="FF0000"/>
          <w:sz w:val="52"/>
          <w:szCs w:val="52"/>
        </w:rPr>
      </w:pPr>
      <w:r>
        <w:rPr>
          <w:rFonts w:hint="eastAsia" w:ascii="楷体_GB2312" w:eastAsia="楷体_GB2312"/>
          <w:b/>
          <w:color w:val="FF0000"/>
          <w:sz w:val="52"/>
          <w:szCs w:val="52"/>
        </w:rPr>
        <w:t xml:space="preserve"> 中国玻璃商务协会简介</w:t>
      </w:r>
    </w:p>
    <w:p>
      <w:pPr>
        <w:tabs>
          <w:tab w:val="left" w:pos="2910"/>
        </w:tabs>
        <w:ind w:firstLine="321" w:firstLineChars="100"/>
        <w:rPr>
          <w:rFonts w:ascii="楷体_GB2312" w:eastAsia="楷体_GB2312" w:hAnsiTheme="minorEastAsia"/>
          <w:b/>
          <w:color w:val="FF0000"/>
          <w:sz w:val="32"/>
          <w:szCs w:val="32"/>
        </w:rPr>
      </w:pPr>
      <w:r>
        <w:rPr>
          <w:rFonts w:hint="eastAsia" w:ascii="楷体_GB2312" w:eastAsia="楷体_GB2312" w:hAnsiTheme="minorEastAsia"/>
          <w:b/>
          <w:color w:val="FF0000"/>
          <w:sz w:val="32"/>
          <w:szCs w:val="32"/>
        </w:rPr>
        <w:t>为了规范中国</w:t>
      </w:r>
      <w:bookmarkStart w:id="0" w:name="_GoBack"/>
      <w:bookmarkEnd w:id="0"/>
      <w:r>
        <w:rPr>
          <w:rFonts w:hint="eastAsia" w:ascii="楷体_GB2312" w:eastAsia="楷体_GB2312" w:hAnsiTheme="minorEastAsia"/>
          <w:b/>
          <w:color w:val="FF0000"/>
          <w:sz w:val="32"/>
          <w:szCs w:val="32"/>
        </w:rPr>
        <w:t>玻璃机械及深加工企业的完善管理及不正当竞争！中国玻璃商务协会应时代行情需求而诞生了。从此将给予改变人品决定一切的未来，诚信及道德的合并服务体系为你解决行业的任何问题！</w:t>
      </w:r>
    </w:p>
    <w:p>
      <w:pPr>
        <w:tabs>
          <w:tab w:val="left" w:pos="2910"/>
        </w:tabs>
        <w:ind w:firstLine="321" w:firstLineChars="100"/>
        <w:rPr>
          <w:rFonts w:ascii="楷体_GB2312" w:hAnsi="宋体" w:eastAsia="楷体_GB2312" w:cs="宋体"/>
          <w:b/>
          <w:color w:val="FF0000"/>
          <w:kern w:val="0"/>
          <w:sz w:val="32"/>
          <w:szCs w:val="32"/>
          <w:lang w:val="zh-CN"/>
        </w:rPr>
      </w:pPr>
      <w:r>
        <w:rPr>
          <w:rFonts w:hint="eastAsia" w:ascii="楷体_GB2312" w:eastAsia="楷体_GB2312" w:hAnsiTheme="minorEastAsia"/>
          <w:b/>
          <w:color w:val="FF0000"/>
          <w:sz w:val="32"/>
          <w:szCs w:val="32"/>
        </w:rPr>
        <w:t>企业及个人级深加工管理的培训及指导，</w:t>
      </w:r>
      <w:r>
        <w:rPr>
          <w:rFonts w:hint="eastAsia" w:ascii="楷体_GB2312" w:eastAsia="楷体_GB2312" w:cs="微软雅黑" w:hAnsiTheme="minorEastAsia"/>
          <w:b/>
          <w:color w:val="FF0000"/>
          <w:kern w:val="0"/>
          <w:sz w:val="32"/>
          <w:szCs w:val="32"/>
          <w:lang w:val="zh-CN"/>
        </w:rPr>
        <w:t>相互学习及交流，如何将玻璃机械及深加工企业的运营成本最小化而财富最大化，这则需要行业领军人的努力策划及指导！因为有你的努力，将会</w:t>
      </w:r>
      <w:r>
        <w:rPr>
          <w:rFonts w:hint="eastAsia" w:ascii="楷体_GB2312" w:hAnsi="宋体" w:eastAsia="楷体_GB2312" w:cs="宋体"/>
          <w:b/>
          <w:color w:val="FF0000"/>
          <w:kern w:val="0"/>
          <w:sz w:val="32"/>
          <w:szCs w:val="32"/>
          <w:lang w:val="zh-CN"/>
        </w:rPr>
        <w:t>改变玻璃行业恶意竞争！</w:t>
      </w:r>
    </w:p>
    <w:p>
      <w:pPr>
        <w:tabs>
          <w:tab w:val="left" w:pos="720"/>
        </w:tabs>
        <w:autoSpaceDE w:val="0"/>
        <w:autoSpaceDN w:val="0"/>
        <w:adjustRightInd w:val="0"/>
        <w:ind w:firstLine="321" w:firstLineChars="100"/>
        <w:jc w:val="left"/>
        <w:rPr>
          <w:rFonts w:ascii="楷体_GB2312" w:eastAsia="楷体_GB2312" w:cs="微软雅黑" w:hAnsiTheme="minorEastAsia"/>
          <w:b/>
          <w:color w:val="FF0000"/>
          <w:kern w:val="0"/>
          <w:sz w:val="32"/>
          <w:szCs w:val="32"/>
          <w:lang w:val="zh-CN"/>
        </w:rPr>
      </w:pPr>
      <w:r>
        <w:rPr>
          <w:rFonts w:hint="eastAsia" w:ascii="楷体_GB2312" w:eastAsia="楷体_GB2312" w:hAnsiTheme="minorEastAsia"/>
          <w:b/>
          <w:color w:val="FF0000"/>
          <w:sz w:val="32"/>
          <w:szCs w:val="32"/>
        </w:rPr>
        <w:t>中国玻璃商务协会宗旨：</w:t>
      </w:r>
      <w:r>
        <w:rPr>
          <w:rFonts w:hint="eastAsia" w:ascii="楷体_GB2312" w:eastAsia="楷体_GB2312" w:cs="微软雅黑" w:hAnsiTheme="minorEastAsia"/>
          <w:b/>
          <w:color w:val="FF0000"/>
          <w:kern w:val="0"/>
          <w:sz w:val="32"/>
          <w:szCs w:val="32"/>
          <w:lang w:val="zh-CN"/>
        </w:rPr>
        <w:t>人品高于一切的原则，给予帮助玻璃机械及深加工企业过程当中的管理事宜。最终将打造良好的玻璃商业诚信帝国！望期盼成长的企业给予关注及加入中国玻璃商务协会，共同赢得诚信体系的一员。</w:t>
      </w: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36195</wp:posOffset>
            </wp:positionV>
            <wp:extent cx="2105660" cy="2038350"/>
            <wp:effectExtent l="19050" t="0" r="8890" b="0"/>
            <wp:wrapNone/>
            <wp:docPr id="2" name="图片 0" descr="印章图象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印章图象.bmp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       </w:t>
      </w:r>
      <w:r>
        <w:rPr>
          <w:rFonts w:hint="eastAsia" w:ascii="楷体_GB2312" w:eastAsia="楷体_GB2312"/>
          <w:b/>
          <w:sz w:val="32"/>
          <w:szCs w:val="32"/>
        </w:rPr>
        <w:t>中国玻璃商务协会（德道）</w:t>
      </w:r>
    </w:p>
    <w:p>
      <w:pPr>
        <w:ind w:firstLine="57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                        2017年08月01日</w:t>
      </w:r>
    </w:p>
    <w:p>
      <w:pPr>
        <w:ind w:firstLine="570"/>
        <w:rPr>
          <w:rFonts w:hint="eastAsia" w:ascii="楷体_GB2312" w:eastAsia="楷体_GB2312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19F"/>
    <w:rsid w:val="0002510F"/>
    <w:rsid w:val="000338B4"/>
    <w:rsid w:val="00035489"/>
    <w:rsid w:val="000B619F"/>
    <w:rsid w:val="00107A07"/>
    <w:rsid w:val="00117B30"/>
    <w:rsid w:val="001240FC"/>
    <w:rsid w:val="00187617"/>
    <w:rsid w:val="001E1DB2"/>
    <w:rsid w:val="001E407D"/>
    <w:rsid w:val="00214F07"/>
    <w:rsid w:val="0033554F"/>
    <w:rsid w:val="004470D6"/>
    <w:rsid w:val="004531B4"/>
    <w:rsid w:val="004A5286"/>
    <w:rsid w:val="004A7563"/>
    <w:rsid w:val="006D1F78"/>
    <w:rsid w:val="006D28DB"/>
    <w:rsid w:val="00710958"/>
    <w:rsid w:val="0078733F"/>
    <w:rsid w:val="008129DA"/>
    <w:rsid w:val="00887B26"/>
    <w:rsid w:val="00943076"/>
    <w:rsid w:val="009B43FB"/>
    <w:rsid w:val="00A1674B"/>
    <w:rsid w:val="00A235FD"/>
    <w:rsid w:val="00B448C7"/>
    <w:rsid w:val="00BB5473"/>
    <w:rsid w:val="00CF33DA"/>
    <w:rsid w:val="00CF5D14"/>
    <w:rsid w:val="00D307FC"/>
    <w:rsid w:val="00D34443"/>
    <w:rsid w:val="00D94971"/>
    <w:rsid w:val="00DC47A2"/>
    <w:rsid w:val="00E75730"/>
    <w:rsid w:val="00F46F68"/>
    <w:rsid w:val="00F6635C"/>
    <w:rsid w:val="00FA76C5"/>
    <w:rsid w:val="00FD1B34"/>
    <w:rsid w:val="00FD2948"/>
    <w:rsid w:val="18F46F72"/>
    <w:rsid w:val="5C506B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customStyle="1" w:styleId="6">
    <w:name w:val="p-t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4"/>
    <w:link w:val="2"/>
    <w:semiHidden/>
    <w:qFormat/>
    <w:uiPriority w:val="99"/>
  </w:style>
  <w:style w:type="character" w:customStyle="1" w:styleId="9">
    <w:name w:val="批注框文本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B0FC3-A176-4A23-93F8-F7D3F6396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332</Characters>
  <Lines>2</Lines>
  <Paragraphs>1</Paragraphs>
  <ScaleCrop>false</ScaleCrop>
  <LinksUpToDate>false</LinksUpToDate>
  <CharactersWithSpaces>389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2017-12-25T23:24:00Z</dcterms:created>
  <dc:creator>Microsoft</dc:creator>
  <cp:lastModifiedBy>Administrator</cp:lastModifiedBy>
  <dcterms:modified xsi:type="dcterms:W3CDTF">2018-01-09T00:54:54Z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