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1080" w:firstLineChars="300"/>
        <w:rPr>
          <w:rStyle w:val="5"/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义乌市水利工程管理有限公司招聘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报名表</w:t>
      </w:r>
      <w:bookmarkEnd w:id="0"/>
    </w:p>
    <w:p>
      <w:pPr>
        <w:spacing w:line="500" w:lineRule="atLeast"/>
        <w:rPr>
          <w:rFonts w:ascii="仿宋_GB2312" w:hAnsi="华文仿宋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Hans"/>
        </w:rPr>
        <w:t>报名岗位</w:t>
      </w:r>
      <w:r>
        <w:rPr>
          <w:rFonts w:hint="default" w:ascii="仿宋_GB2312" w:hAnsi="华文仿宋" w:eastAsia="仿宋_GB2312" w:cs="宋体"/>
          <w:kern w:val="0"/>
          <w:sz w:val="28"/>
          <w:szCs w:val="28"/>
          <w:lang w:eastAsia="zh-Hans"/>
        </w:rPr>
        <w:t>：</w:t>
      </w:r>
      <w:r>
        <w:rPr>
          <w:rFonts w:ascii="仿宋_GB2312" w:hAnsi="华文仿宋" w:eastAsia="仿宋_GB2312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hAnsi="华文仿宋" w:eastAsia="仿宋_GB2312" w:cs="宋体"/>
          <w:kern w:val="0"/>
          <w:sz w:val="28"/>
          <w:szCs w:val="28"/>
          <w:u w:val="none"/>
        </w:rPr>
        <w:t xml:space="preserve">   </w:t>
      </w:r>
    </w:p>
    <w:tbl>
      <w:tblPr>
        <w:tblStyle w:val="3"/>
        <w:tblpPr w:leftFromText="180" w:rightFromText="180" w:vertAnchor="text" w:horzAnchor="page" w:tblpX="840" w:tblpY="240"/>
        <w:tblOverlap w:val="never"/>
        <w:tblW w:w="10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5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5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36" w:type="dxa"/>
            <w:gridSpan w:val="9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32" w:type="dxa"/>
            <w:gridSpan w:val="11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6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1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53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07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3261" w:type="dxa"/>
            <w:gridSpan w:val="13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毕业生生源地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3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4053" w:type="dxa"/>
            <w:gridSpan w:val="1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0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737" w:type="dxa"/>
            <w:gridSpan w:val="3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0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8737" w:type="dxa"/>
            <w:gridSpan w:val="3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我承诺，本人提交的报名材料真实、准确，如有虚假，愿承担相应的后果。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</w:t>
            </w:r>
          </w:p>
          <w:p>
            <w:pPr>
              <w:spacing w:line="400" w:lineRule="exact"/>
              <w:ind w:left="31680" w:hanging="3640" w:hangingChars="1300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承诺人：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32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单位报考意见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737" w:type="dxa"/>
            <w:gridSpan w:val="3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797B6B9C"/>
    <w:rsid w:val="797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2022-05-23T02:54:00Z</dcterms:created>
  <dc:creator>ys8384</dc:creator>
  <cp:lastModifiedBy>ys8384</cp:lastModifiedBy>
  <dcterms:modified xsi:type="dcterms:W3CDTF">2022-05-23T02:55:24Z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52505048CFBE4809948DB3D5FF8139D4</vt:lpwstr>
  </property>
</Properties>
</file>